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E8" w:rsidRPr="004D3289" w:rsidRDefault="00343DE8" w:rsidP="00343DE8">
      <w:pPr>
        <w:rPr>
          <w:b/>
          <w:lang w:val="en-GB"/>
        </w:rPr>
      </w:pPr>
      <w:r w:rsidRPr="004D3289">
        <w:rPr>
          <w:b/>
          <w:lang w:val="en-GB"/>
        </w:rPr>
        <w:t>Biogas</w:t>
      </w:r>
      <w:r w:rsidR="004D1B98" w:rsidRPr="004D3289">
        <w:rPr>
          <w:b/>
          <w:lang w:val="en-GB"/>
        </w:rPr>
        <w:t xml:space="preserve"> </w:t>
      </w:r>
      <w:r w:rsidRPr="004D3289">
        <w:rPr>
          <w:b/>
          <w:lang w:val="en-GB"/>
        </w:rPr>
        <w:t>installati</w:t>
      </w:r>
      <w:r w:rsidR="004D1B98" w:rsidRPr="004D3289">
        <w:rPr>
          <w:b/>
          <w:lang w:val="en-GB"/>
        </w:rPr>
        <w:t>on</w:t>
      </w:r>
      <w:r w:rsidRPr="004D3289">
        <w:rPr>
          <w:b/>
          <w:lang w:val="en-GB"/>
        </w:rPr>
        <w:t xml:space="preserve"> De Marke</w:t>
      </w:r>
    </w:p>
    <w:p w:rsidR="00343DE8" w:rsidRPr="004D3289" w:rsidRDefault="00343DE8" w:rsidP="00343DE8">
      <w:pPr>
        <w:rPr>
          <w:lang w:val="en-GB"/>
        </w:rPr>
      </w:pPr>
    </w:p>
    <w:p w:rsidR="00343DE8" w:rsidRPr="004D3289" w:rsidRDefault="004D1B98" w:rsidP="00343DE8">
      <w:pPr>
        <w:rPr>
          <w:lang w:val="en-GB"/>
        </w:rPr>
      </w:pPr>
      <w:r w:rsidRPr="004D3289">
        <w:rPr>
          <w:lang w:val="en-GB"/>
        </w:rPr>
        <w:t>Since</w:t>
      </w:r>
      <w:r w:rsidR="00343DE8" w:rsidRPr="004D3289">
        <w:rPr>
          <w:lang w:val="en-GB"/>
        </w:rPr>
        <w:t xml:space="preserve"> 20</w:t>
      </w:r>
      <w:r w:rsidR="0094667F" w:rsidRPr="004D3289">
        <w:rPr>
          <w:lang w:val="en-GB"/>
        </w:rPr>
        <w:t>12</w:t>
      </w:r>
      <w:r w:rsidR="00343DE8" w:rsidRPr="004D3289">
        <w:rPr>
          <w:lang w:val="en-GB"/>
        </w:rPr>
        <w:t xml:space="preserve"> is </w:t>
      </w:r>
      <w:r w:rsidRPr="004D3289">
        <w:rPr>
          <w:lang w:val="en-GB"/>
        </w:rPr>
        <w:t>at KTC</w:t>
      </w:r>
      <w:r w:rsidR="00343DE8" w:rsidRPr="004D3289">
        <w:rPr>
          <w:lang w:val="en-GB"/>
        </w:rPr>
        <w:t xml:space="preserve"> De Marke </w:t>
      </w:r>
      <w:r w:rsidRPr="004D3289">
        <w:rPr>
          <w:lang w:val="en-GB"/>
        </w:rPr>
        <w:t>a</w:t>
      </w:r>
      <w:r w:rsidR="00343DE8" w:rsidRPr="004D3289">
        <w:rPr>
          <w:lang w:val="en-GB"/>
        </w:rPr>
        <w:t xml:space="preserve"> </w:t>
      </w:r>
      <w:r w:rsidRPr="004D3289">
        <w:rPr>
          <w:lang w:val="en-GB"/>
        </w:rPr>
        <w:t>new</w:t>
      </w:r>
      <w:r w:rsidR="0094667F" w:rsidRPr="004D3289">
        <w:rPr>
          <w:lang w:val="en-GB"/>
        </w:rPr>
        <w:t xml:space="preserve"> </w:t>
      </w:r>
      <w:r w:rsidR="00343DE8" w:rsidRPr="004D3289">
        <w:rPr>
          <w:lang w:val="en-GB"/>
        </w:rPr>
        <w:t>biogas</w:t>
      </w:r>
      <w:r w:rsidRPr="004D3289">
        <w:rPr>
          <w:lang w:val="en-GB"/>
        </w:rPr>
        <w:t xml:space="preserve"> </w:t>
      </w:r>
      <w:r w:rsidR="00343DE8" w:rsidRPr="004D3289">
        <w:rPr>
          <w:lang w:val="en-GB"/>
        </w:rPr>
        <w:t>installati</w:t>
      </w:r>
      <w:r w:rsidRPr="004D3289">
        <w:rPr>
          <w:lang w:val="en-GB"/>
        </w:rPr>
        <w:t>on</w:t>
      </w:r>
      <w:r w:rsidR="00343DE8" w:rsidRPr="004D3289">
        <w:rPr>
          <w:lang w:val="en-GB"/>
        </w:rPr>
        <w:t xml:space="preserve"> operation</w:t>
      </w:r>
      <w:r w:rsidRPr="004D3289">
        <w:rPr>
          <w:lang w:val="en-GB"/>
        </w:rPr>
        <w:t>a</w:t>
      </w:r>
      <w:r w:rsidR="00343DE8" w:rsidRPr="004D3289">
        <w:rPr>
          <w:lang w:val="en-GB"/>
        </w:rPr>
        <w:t>l</w:t>
      </w:r>
      <w:r w:rsidR="0094667F" w:rsidRPr="004D3289">
        <w:rPr>
          <w:lang w:val="en-GB"/>
        </w:rPr>
        <w:t xml:space="preserve">: </w:t>
      </w:r>
      <w:proofErr w:type="spellStart"/>
      <w:r w:rsidR="0094667F" w:rsidRPr="004D3289">
        <w:rPr>
          <w:lang w:val="en-GB"/>
        </w:rPr>
        <w:t>Fermtech</w:t>
      </w:r>
      <w:proofErr w:type="spellEnd"/>
      <w:r w:rsidR="0094667F" w:rsidRPr="004D3289">
        <w:rPr>
          <w:lang w:val="en-GB"/>
        </w:rPr>
        <w:t xml:space="preserve"> system</w:t>
      </w:r>
      <w:r w:rsidR="00343DE8" w:rsidRPr="004D3289">
        <w:rPr>
          <w:lang w:val="en-GB"/>
        </w:rPr>
        <w:t xml:space="preserve">. </w:t>
      </w:r>
      <w:r w:rsidRPr="004D3289">
        <w:rPr>
          <w:lang w:val="en-GB"/>
        </w:rPr>
        <w:t xml:space="preserve">The </w:t>
      </w:r>
      <w:r w:rsidR="00343DE8" w:rsidRPr="004D3289">
        <w:rPr>
          <w:lang w:val="en-GB"/>
        </w:rPr>
        <w:t>biogas</w:t>
      </w:r>
      <w:r w:rsidRPr="004D3289">
        <w:rPr>
          <w:lang w:val="en-GB"/>
        </w:rPr>
        <w:t xml:space="preserve"> </w:t>
      </w:r>
      <w:r w:rsidR="00343DE8" w:rsidRPr="004D3289">
        <w:rPr>
          <w:lang w:val="en-GB"/>
        </w:rPr>
        <w:t>installati</w:t>
      </w:r>
      <w:r w:rsidRPr="004D3289">
        <w:rPr>
          <w:lang w:val="en-GB"/>
        </w:rPr>
        <w:t>on</w:t>
      </w:r>
      <w:r w:rsidR="00343DE8" w:rsidRPr="004D3289">
        <w:rPr>
          <w:lang w:val="en-GB"/>
        </w:rPr>
        <w:t xml:space="preserve"> is </w:t>
      </w:r>
      <w:r w:rsidRPr="004D3289">
        <w:rPr>
          <w:lang w:val="en-GB"/>
        </w:rPr>
        <w:t>built</w:t>
      </w:r>
      <w:r w:rsidR="00343DE8" w:rsidRPr="004D3289">
        <w:rPr>
          <w:lang w:val="en-GB"/>
        </w:rPr>
        <w:t xml:space="preserve"> </w:t>
      </w:r>
      <w:r w:rsidRPr="004D3289">
        <w:rPr>
          <w:lang w:val="en-GB"/>
        </w:rPr>
        <w:t xml:space="preserve">as much as possible </w:t>
      </w:r>
      <w:r w:rsidR="004616DC" w:rsidRPr="004D3289">
        <w:rPr>
          <w:lang w:val="en-GB"/>
        </w:rPr>
        <w:t xml:space="preserve">with </w:t>
      </w:r>
      <w:r w:rsidRPr="004D3289">
        <w:rPr>
          <w:lang w:val="en-GB"/>
        </w:rPr>
        <w:t>the existing infrastructure</w:t>
      </w:r>
      <w:r w:rsidR="00343DE8" w:rsidRPr="004D3289">
        <w:rPr>
          <w:lang w:val="en-GB"/>
        </w:rPr>
        <w:t xml:space="preserve"> </w:t>
      </w:r>
      <w:r w:rsidRPr="004D3289">
        <w:rPr>
          <w:lang w:val="en-GB"/>
        </w:rPr>
        <w:t>of the old biogas installation</w:t>
      </w:r>
      <w:r w:rsidR="00343DE8" w:rsidRPr="004D3289">
        <w:rPr>
          <w:lang w:val="en-GB"/>
        </w:rPr>
        <w:t xml:space="preserve">. </w:t>
      </w:r>
      <w:r w:rsidRPr="004D3289">
        <w:rPr>
          <w:lang w:val="en-GB"/>
        </w:rPr>
        <w:t>The</w:t>
      </w:r>
      <w:r w:rsidR="00343DE8" w:rsidRPr="004D3289">
        <w:rPr>
          <w:lang w:val="en-GB"/>
        </w:rPr>
        <w:t xml:space="preserve"> biogas</w:t>
      </w:r>
      <w:r w:rsidRPr="004D3289">
        <w:rPr>
          <w:lang w:val="en-GB"/>
        </w:rPr>
        <w:t xml:space="preserve"> </w:t>
      </w:r>
      <w:r w:rsidR="00343DE8" w:rsidRPr="004D3289">
        <w:rPr>
          <w:lang w:val="en-GB"/>
        </w:rPr>
        <w:t>installati</w:t>
      </w:r>
      <w:r w:rsidRPr="004D3289">
        <w:rPr>
          <w:lang w:val="en-GB"/>
        </w:rPr>
        <w:t>on</w:t>
      </w:r>
      <w:r w:rsidR="00343DE8" w:rsidRPr="004D3289">
        <w:rPr>
          <w:lang w:val="en-GB"/>
        </w:rPr>
        <w:t xml:space="preserve"> </w:t>
      </w:r>
      <w:r w:rsidRPr="004D3289">
        <w:rPr>
          <w:lang w:val="en-GB"/>
        </w:rPr>
        <w:t>consists</w:t>
      </w:r>
      <w:r w:rsidR="00343DE8" w:rsidRPr="004D3289">
        <w:rPr>
          <w:lang w:val="en-GB"/>
        </w:rPr>
        <w:t xml:space="preserve"> </w:t>
      </w:r>
      <w:r w:rsidRPr="004D3289">
        <w:rPr>
          <w:lang w:val="en-GB"/>
        </w:rPr>
        <w:t>of</w:t>
      </w:r>
      <w:r w:rsidR="00343DE8" w:rsidRPr="004D3289">
        <w:rPr>
          <w:lang w:val="en-GB"/>
        </w:rPr>
        <w:t xml:space="preserve"> </w:t>
      </w:r>
      <w:r w:rsidRPr="004D3289">
        <w:rPr>
          <w:lang w:val="en-GB"/>
        </w:rPr>
        <w:t>a</w:t>
      </w:r>
      <w:r w:rsidR="00343DE8" w:rsidRPr="004D3289">
        <w:rPr>
          <w:lang w:val="en-GB"/>
        </w:rPr>
        <w:t xml:space="preserve"> </w:t>
      </w:r>
      <w:r w:rsidRPr="004D3289">
        <w:rPr>
          <w:lang w:val="en-GB"/>
        </w:rPr>
        <w:t>pre-mixing pit</w:t>
      </w:r>
      <w:r w:rsidR="00343DE8" w:rsidRPr="004D3289">
        <w:rPr>
          <w:lang w:val="en-GB"/>
        </w:rPr>
        <w:t>,</w:t>
      </w:r>
      <w:r w:rsidR="0094667F" w:rsidRPr="004D3289">
        <w:rPr>
          <w:lang w:val="en-GB"/>
        </w:rPr>
        <w:t xml:space="preserve"> hydrolys</w:t>
      </w:r>
      <w:r w:rsidRPr="004D3289">
        <w:rPr>
          <w:lang w:val="en-GB"/>
        </w:rPr>
        <w:t>is reactor</w:t>
      </w:r>
      <w:r w:rsidR="0094667F" w:rsidRPr="004D3289">
        <w:rPr>
          <w:lang w:val="en-GB"/>
        </w:rPr>
        <w:t>,</w:t>
      </w:r>
      <w:r w:rsidR="00343DE8" w:rsidRPr="004D3289">
        <w:rPr>
          <w:lang w:val="en-GB"/>
        </w:rPr>
        <w:t xml:space="preserve"> </w:t>
      </w:r>
      <w:r w:rsidRPr="004D3289">
        <w:rPr>
          <w:lang w:val="en-GB"/>
        </w:rPr>
        <w:t>methane reactor</w:t>
      </w:r>
      <w:r w:rsidR="00343DE8" w:rsidRPr="004D3289">
        <w:rPr>
          <w:lang w:val="en-GB"/>
        </w:rPr>
        <w:t xml:space="preserve">, </w:t>
      </w:r>
      <w:r w:rsidRPr="004D3289">
        <w:rPr>
          <w:lang w:val="en-GB"/>
        </w:rPr>
        <w:t>integrated</w:t>
      </w:r>
      <w:r w:rsidR="00343DE8" w:rsidRPr="004D3289">
        <w:rPr>
          <w:lang w:val="en-GB"/>
        </w:rPr>
        <w:t xml:space="preserve"> </w:t>
      </w:r>
      <w:r w:rsidRPr="004D3289">
        <w:rPr>
          <w:lang w:val="en-GB"/>
        </w:rPr>
        <w:t>digestate and</w:t>
      </w:r>
      <w:r w:rsidR="00343DE8" w:rsidRPr="004D3289">
        <w:rPr>
          <w:lang w:val="en-GB"/>
        </w:rPr>
        <w:t xml:space="preserve"> biogas</w:t>
      </w:r>
      <w:r w:rsidRPr="004D3289">
        <w:rPr>
          <w:lang w:val="en-GB"/>
        </w:rPr>
        <w:t xml:space="preserve"> storage tank and a</w:t>
      </w:r>
      <w:r w:rsidR="00343DE8" w:rsidRPr="004D3289">
        <w:rPr>
          <w:lang w:val="en-GB"/>
        </w:rPr>
        <w:t xml:space="preserve"> </w:t>
      </w:r>
      <w:r w:rsidRPr="004D3289">
        <w:rPr>
          <w:lang w:val="en-GB"/>
        </w:rPr>
        <w:t>CHP</w:t>
      </w:r>
      <w:r w:rsidR="00343DE8" w:rsidRPr="004D3289">
        <w:rPr>
          <w:lang w:val="en-GB"/>
        </w:rPr>
        <w:t>-installati</w:t>
      </w:r>
      <w:r w:rsidRPr="004D3289">
        <w:rPr>
          <w:lang w:val="en-GB"/>
        </w:rPr>
        <w:t>on</w:t>
      </w:r>
      <w:r w:rsidR="00343DE8" w:rsidRPr="004D3289">
        <w:rPr>
          <w:lang w:val="en-GB"/>
        </w:rPr>
        <w:t xml:space="preserve">. </w:t>
      </w:r>
    </w:p>
    <w:p w:rsidR="0094667F" w:rsidRPr="004D3289" w:rsidRDefault="0094667F" w:rsidP="00343DE8">
      <w:pPr>
        <w:rPr>
          <w:lang w:val="en-GB"/>
        </w:rPr>
      </w:pPr>
    </w:p>
    <w:p w:rsidR="004D1B98" w:rsidRPr="004D3289" w:rsidRDefault="004D1B98" w:rsidP="00343DE8">
      <w:pPr>
        <w:rPr>
          <w:lang w:val="en-GB"/>
        </w:rPr>
      </w:pPr>
      <w:r w:rsidRPr="004D3289">
        <w:rPr>
          <w:lang w:val="en-GB"/>
        </w:rPr>
        <w:t xml:space="preserve">The cattle manure in the manure storage is being mixed daily with a submersible mixer. </w:t>
      </w:r>
      <w:r w:rsidR="004616DC">
        <w:rPr>
          <w:lang w:val="en-GB"/>
        </w:rPr>
        <w:t>A</w:t>
      </w:r>
      <w:r w:rsidR="004616DC" w:rsidRPr="004D3289">
        <w:rPr>
          <w:lang w:val="en-GB"/>
        </w:rPr>
        <w:t xml:space="preserve"> pump located </w:t>
      </w:r>
      <w:r w:rsidR="004616DC">
        <w:rPr>
          <w:lang w:val="en-GB"/>
        </w:rPr>
        <w:t>is i</w:t>
      </w:r>
      <w:r w:rsidRPr="004D3289">
        <w:rPr>
          <w:lang w:val="en-GB"/>
        </w:rPr>
        <w:t>n the manure storage which is activated directly after mixing and pumps a pre-set amount automatically to the hydrolysis tank</w:t>
      </w:r>
      <w:r w:rsidR="004616DC" w:rsidRPr="004616DC">
        <w:rPr>
          <w:lang w:val="en-GB"/>
        </w:rPr>
        <w:t xml:space="preserve"> </w:t>
      </w:r>
      <w:r w:rsidR="004616DC" w:rsidRPr="004D3289">
        <w:rPr>
          <w:lang w:val="en-GB"/>
        </w:rPr>
        <w:t xml:space="preserve">via a heat exchanger (ca. </w:t>
      </w:r>
      <w:r w:rsidR="004616DC">
        <w:rPr>
          <w:lang w:val="en-GB"/>
        </w:rPr>
        <w:t>5</w:t>
      </w:r>
      <w:r w:rsidR="004616DC" w:rsidRPr="004D3289">
        <w:rPr>
          <w:lang w:val="en-GB"/>
        </w:rPr>
        <w:t>0</w:t>
      </w:r>
      <w:r w:rsidR="004616DC" w:rsidRPr="004D3289">
        <w:rPr>
          <w:vertAlign w:val="superscript"/>
          <w:lang w:val="en-GB"/>
        </w:rPr>
        <w:t>0</w:t>
      </w:r>
      <w:r w:rsidR="004616DC" w:rsidRPr="004D3289">
        <w:rPr>
          <w:lang w:val="en-GB"/>
        </w:rPr>
        <w:t>C)</w:t>
      </w:r>
      <w:r w:rsidRPr="004D3289">
        <w:rPr>
          <w:lang w:val="en-GB"/>
        </w:rPr>
        <w:t xml:space="preserve">. The amount is being measured with a flow meter. In the manure storage is there is always a layer of approximately of </w:t>
      </w:r>
      <w:r w:rsidR="004616DC">
        <w:rPr>
          <w:lang w:val="en-GB"/>
        </w:rPr>
        <w:t>3</w:t>
      </w:r>
      <w:r w:rsidRPr="004D3289">
        <w:rPr>
          <w:lang w:val="en-GB"/>
        </w:rPr>
        <w:t>0 cm (± 1</w:t>
      </w:r>
      <w:r w:rsidR="004616DC">
        <w:rPr>
          <w:lang w:val="en-GB"/>
        </w:rPr>
        <w:t>0</w:t>
      </w:r>
      <w:r w:rsidRPr="004D3289">
        <w:rPr>
          <w:lang w:val="en-GB"/>
        </w:rPr>
        <w:t>0 m</w:t>
      </w:r>
      <w:r w:rsidRPr="004D3289">
        <w:rPr>
          <w:vertAlign w:val="superscript"/>
          <w:lang w:val="en-GB"/>
        </w:rPr>
        <w:t>3</w:t>
      </w:r>
      <w:r w:rsidRPr="004D3289">
        <w:rPr>
          <w:lang w:val="en-GB"/>
        </w:rPr>
        <w:t>) cattle manure present. This is necessary to enable the mixing and pumping</w:t>
      </w:r>
      <w:r w:rsidR="004616DC">
        <w:rPr>
          <w:lang w:val="en-GB"/>
        </w:rPr>
        <w:t xml:space="preserve"> of the manure</w:t>
      </w:r>
      <w:r w:rsidRPr="004D3289">
        <w:rPr>
          <w:lang w:val="en-GB"/>
        </w:rPr>
        <w:t>.</w:t>
      </w:r>
    </w:p>
    <w:p w:rsidR="00343DE8" w:rsidRPr="004D3289" w:rsidRDefault="00343DE8" w:rsidP="00343DE8">
      <w:pPr>
        <w:rPr>
          <w:lang w:val="en-GB"/>
        </w:rPr>
      </w:pPr>
    </w:p>
    <w:p w:rsidR="00191620" w:rsidRPr="004D3289" w:rsidRDefault="008F6CE0" w:rsidP="00343DE8">
      <w:pPr>
        <w:rPr>
          <w:lang w:val="en-GB"/>
        </w:rPr>
      </w:pPr>
      <w:r w:rsidRPr="004D3289">
        <w:rPr>
          <w:lang w:val="en-GB"/>
        </w:rPr>
        <w:t xml:space="preserve">The hydrolysis reactor is </w:t>
      </w:r>
      <w:r w:rsidR="00816228" w:rsidRPr="004D3289">
        <w:rPr>
          <w:lang w:val="en-GB"/>
        </w:rPr>
        <w:t>a lying tank with a volume of</w:t>
      </w:r>
      <w:r w:rsidR="004616DC">
        <w:rPr>
          <w:lang w:val="en-GB"/>
        </w:rPr>
        <w:t xml:space="preserve"> ca.</w:t>
      </w:r>
      <w:r w:rsidR="00816228" w:rsidRPr="004D3289">
        <w:rPr>
          <w:lang w:val="en-GB"/>
        </w:rPr>
        <w:t xml:space="preserve"> </w:t>
      </w:r>
      <w:r w:rsidR="004616DC">
        <w:rPr>
          <w:lang w:val="en-GB"/>
        </w:rPr>
        <w:t>30</w:t>
      </w:r>
      <w:r w:rsidR="00816228" w:rsidRPr="004D3289">
        <w:rPr>
          <w:lang w:val="en-GB"/>
        </w:rPr>
        <w:t xml:space="preserve"> m</w:t>
      </w:r>
      <w:r w:rsidR="00816228" w:rsidRPr="004D3289">
        <w:rPr>
          <w:vertAlign w:val="superscript"/>
          <w:lang w:val="en-GB"/>
        </w:rPr>
        <w:t>3</w:t>
      </w:r>
      <w:r w:rsidR="00816228" w:rsidRPr="004D3289">
        <w:rPr>
          <w:lang w:val="en-GB"/>
        </w:rPr>
        <w:t>. The tank has a mixing system which rotates slowly in the radial direction of the tank. In the tank is a ventilation hole present in order to b</w:t>
      </w:r>
      <w:r w:rsidR="009D0F5B" w:rsidRPr="004D3289">
        <w:rPr>
          <w:lang w:val="en-GB"/>
        </w:rPr>
        <w:t>l</w:t>
      </w:r>
      <w:r w:rsidR="00816228" w:rsidRPr="004D3289">
        <w:rPr>
          <w:lang w:val="en-GB"/>
        </w:rPr>
        <w:t>eed certain gasses</w:t>
      </w:r>
      <w:r w:rsidR="004616DC">
        <w:rPr>
          <w:lang w:val="en-GB"/>
        </w:rPr>
        <w:t xml:space="preserve"> such as</w:t>
      </w:r>
      <w:r w:rsidR="00816228" w:rsidRPr="004D3289">
        <w:rPr>
          <w:lang w:val="en-GB"/>
        </w:rPr>
        <w:t xml:space="preserve"> H</w:t>
      </w:r>
      <w:r w:rsidR="00816228" w:rsidRPr="004D3289">
        <w:rPr>
          <w:vertAlign w:val="subscript"/>
          <w:lang w:val="en-GB"/>
        </w:rPr>
        <w:t>2</w:t>
      </w:r>
      <w:r w:rsidR="00816228" w:rsidRPr="004D3289">
        <w:rPr>
          <w:lang w:val="en-GB"/>
        </w:rPr>
        <w:t xml:space="preserve">S. The pH in the tank is being preferably kept under a value of 6. It is therefore important to </w:t>
      </w:r>
      <w:r w:rsidR="004616DC" w:rsidRPr="004D3289">
        <w:rPr>
          <w:lang w:val="en-GB"/>
        </w:rPr>
        <w:t xml:space="preserve">quickly </w:t>
      </w:r>
      <w:r w:rsidR="00816228" w:rsidRPr="004D3289">
        <w:rPr>
          <w:lang w:val="en-GB"/>
        </w:rPr>
        <w:t>establish a culture of micro-organism. Otherwise methane will escape through the ventilation hole. The temperature in the hydrolysis tank is around 5</w:t>
      </w:r>
      <w:r w:rsidR="004616DC">
        <w:rPr>
          <w:lang w:val="en-GB"/>
        </w:rPr>
        <w:t>0</w:t>
      </w:r>
      <w:r w:rsidR="00816228" w:rsidRPr="004D3289">
        <w:rPr>
          <w:lang w:val="en-GB"/>
        </w:rPr>
        <w:t>-</w:t>
      </w:r>
      <w:r w:rsidR="004616DC">
        <w:rPr>
          <w:lang w:val="en-GB"/>
        </w:rPr>
        <w:t>55</w:t>
      </w:r>
      <w:r w:rsidR="00816228" w:rsidRPr="004D3289">
        <w:rPr>
          <w:vertAlign w:val="superscript"/>
          <w:lang w:val="en-GB"/>
        </w:rPr>
        <w:t>0</w:t>
      </w:r>
      <w:r w:rsidR="00816228" w:rsidRPr="004D3289">
        <w:rPr>
          <w:lang w:val="en-GB"/>
        </w:rPr>
        <w:t>C.</w:t>
      </w:r>
    </w:p>
    <w:p w:rsidR="008F6CE0" w:rsidRPr="004D3289" w:rsidRDefault="008F6CE0" w:rsidP="00343DE8">
      <w:pPr>
        <w:rPr>
          <w:lang w:val="en-GB"/>
        </w:rPr>
      </w:pPr>
    </w:p>
    <w:p w:rsidR="008915C3" w:rsidRPr="004D3289" w:rsidRDefault="00816228" w:rsidP="00343DE8">
      <w:pPr>
        <w:rPr>
          <w:lang w:val="en-GB"/>
        </w:rPr>
      </w:pPr>
      <w:r w:rsidRPr="004D3289">
        <w:rPr>
          <w:lang w:val="en-GB"/>
        </w:rPr>
        <w:t xml:space="preserve">The methane reactor </w:t>
      </w:r>
      <w:r w:rsidR="009D0F5B" w:rsidRPr="004D3289">
        <w:rPr>
          <w:lang w:val="en-GB"/>
        </w:rPr>
        <w:t>has a contents of 80 m</w:t>
      </w:r>
      <w:r w:rsidR="009D0F5B" w:rsidRPr="004D3289">
        <w:rPr>
          <w:vertAlign w:val="superscript"/>
          <w:lang w:val="en-GB"/>
        </w:rPr>
        <w:t>3</w:t>
      </w:r>
      <w:r w:rsidR="009D0F5B" w:rsidRPr="004D3289">
        <w:rPr>
          <w:lang w:val="en-GB"/>
        </w:rPr>
        <w:t xml:space="preserve"> (diameter 3 m, height 11 m) and has no mixing system. The hydrolysed manure is being fed with a temperature of around </w:t>
      </w:r>
      <w:r w:rsidR="004616DC">
        <w:rPr>
          <w:lang w:val="en-GB"/>
        </w:rPr>
        <w:t>4</w:t>
      </w:r>
      <w:r w:rsidR="009D0F5B" w:rsidRPr="004D3289">
        <w:rPr>
          <w:lang w:val="en-GB"/>
        </w:rPr>
        <w:t>0-</w:t>
      </w:r>
      <w:r w:rsidR="004616DC">
        <w:rPr>
          <w:lang w:val="en-GB"/>
        </w:rPr>
        <w:t>4</w:t>
      </w:r>
      <w:r w:rsidR="009D0F5B" w:rsidRPr="004D3289">
        <w:rPr>
          <w:lang w:val="en-GB"/>
        </w:rPr>
        <w:t>5</w:t>
      </w:r>
      <w:r w:rsidR="009D0F5B" w:rsidRPr="004D3289">
        <w:rPr>
          <w:vertAlign w:val="superscript"/>
          <w:lang w:val="en-GB"/>
        </w:rPr>
        <w:t>0</w:t>
      </w:r>
      <w:r w:rsidR="009D0F5B" w:rsidRPr="004D3289">
        <w:rPr>
          <w:lang w:val="en-GB"/>
        </w:rPr>
        <w:t xml:space="preserve">C to the bottom of the methane reactor after which finds its way to the top of the methane reactor. The temperature in the top of the methane reactor is around </w:t>
      </w:r>
      <w:r w:rsidR="004616DC">
        <w:rPr>
          <w:lang w:val="en-GB"/>
        </w:rPr>
        <w:t>35</w:t>
      </w:r>
      <w:r w:rsidR="009D0F5B" w:rsidRPr="004D3289">
        <w:rPr>
          <w:lang w:val="en-GB"/>
        </w:rPr>
        <w:t>-4</w:t>
      </w:r>
      <w:r w:rsidR="004616DC">
        <w:rPr>
          <w:lang w:val="en-GB"/>
        </w:rPr>
        <w:t>0</w:t>
      </w:r>
      <w:r w:rsidR="009D0F5B" w:rsidRPr="004D3289">
        <w:rPr>
          <w:vertAlign w:val="superscript"/>
          <w:lang w:val="en-GB"/>
        </w:rPr>
        <w:t>0</w:t>
      </w:r>
      <w:r w:rsidR="009D0F5B" w:rsidRPr="004D3289">
        <w:rPr>
          <w:lang w:val="en-GB"/>
        </w:rPr>
        <w:t>C. The biogas that is formed in the top of the methane reactor is being transported to the post-digestion tank: a large insulated concrete tank of 1.400 m</w:t>
      </w:r>
      <w:r w:rsidR="009D0F5B" w:rsidRPr="004D3289">
        <w:rPr>
          <w:vertAlign w:val="superscript"/>
          <w:lang w:val="en-GB"/>
        </w:rPr>
        <w:t>3</w:t>
      </w:r>
      <w:r w:rsidR="009D0F5B" w:rsidRPr="004D3289">
        <w:rPr>
          <w:lang w:val="en-GB"/>
        </w:rPr>
        <w:t xml:space="preserve"> which is on the inside covered with a manure and gas protected coating. The post-digestion tank has a submersible mixer (7,5 kWh) on a fixed height. The addition of a small amount of outside air to the tank oxidizes most of the formed hydrogen sulphide (H</w:t>
      </w:r>
      <w:r w:rsidR="009D0F5B" w:rsidRPr="004D3289">
        <w:rPr>
          <w:vertAlign w:val="subscript"/>
          <w:lang w:val="en-GB"/>
        </w:rPr>
        <w:t>2</w:t>
      </w:r>
      <w:r w:rsidR="009D0F5B" w:rsidRPr="004D3289">
        <w:rPr>
          <w:lang w:val="en-GB"/>
        </w:rPr>
        <w:t>S) to sulphur which with the digestate is transported to the post storage tank.</w:t>
      </w:r>
    </w:p>
    <w:p w:rsidR="00816228" w:rsidRPr="004D3289" w:rsidRDefault="00816228" w:rsidP="00343DE8">
      <w:pPr>
        <w:rPr>
          <w:lang w:val="en-GB"/>
        </w:rPr>
      </w:pPr>
    </w:p>
    <w:p w:rsidR="00343DE8" w:rsidRPr="004D3289" w:rsidRDefault="009D0F5B" w:rsidP="004D3289">
      <w:pPr>
        <w:rPr>
          <w:lang w:val="en-GB"/>
        </w:rPr>
      </w:pPr>
      <w:r w:rsidRPr="004D3289">
        <w:rPr>
          <w:lang w:val="en-GB"/>
        </w:rPr>
        <w:t xml:space="preserve">The biogas </w:t>
      </w:r>
      <w:r w:rsidR="004D3289" w:rsidRPr="004D3289">
        <w:rPr>
          <w:lang w:val="en-GB"/>
        </w:rPr>
        <w:t xml:space="preserve">is </w:t>
      </w:r>
      <w:r w:rsidR="004616DC">
        <w:rPr>
          <w:lang w:val="en-GB"/>
        </w:rPr>
        <w:t>drawn from the post storage tank</w:t>
      </w:r>
      <w:r w:rsidR="004D3289" w:rsidRPr="004D3289">
        <w:rPr>
          <w:lang w:val="en-GB"/>
        </w:rPr>
        <w:t xml:space="preserve"> by a CHP-installation. The CHP-installation consists of a gas engine (MAN E0824 E302)  and a generator. The electrical capacity is 3</w:t>
      </w:r>
      <w:r w:rsidR="004616DC">
        <w:rPr>
          <w:lang w:val="en-GB"/>
        </w:rPr>
        <w:t>6</w:t>
      </w:r>
      <w:r w:rsidR="004D3289" w:rsidRPr="004D3289">
        <w:rPr>
          <w:lang w:val="en-GB"/>
        </w:rPr>
        <w:t xml:space="preserve"> </w:t>
      </w:r>
      <w:proofErr w:type="spellStart"/>
      <w:r w:rsidR="004D3289" w:rsidRPr="004D3289">
        <w:rPr>
          <w:lang w:val="en-GB"/>
        </w:rPr>
        <w:t>kWe</w:t>
      </w:r>
      <w:proofErr w:type="spellEnd"/>
      <w:r w:rsidR="004D3289" w:rsidRPr="004D3289">
        <w:rPr>
          <w:lang w:val="en-GB"/>
        </w:rPr>
        <w:t xml:space="preserve"> and the thermal capacity is </w:t>
      </w:r>
      <w:r w:rsidR="004616DC">
        <w:rPr>
          <w:lang w:val="en-GB"/>
        </w:rPr>
        <w:t>51</w:t>
      </w:r>
      <w:r w:rsidR="004D3289" w:rsidRPr="004D3289">
        <w:rPr>
          <w:lang w:val="en-GB"/>
        </w:rPr>
        <w:t xml:space="preserve"> </w:t>
      </w:r>
      <w:proofErr w:type="spellStart"/>
      <w:r w:rsidR="004D3289" w:rsidRPr="004D3289">
        <w:rPr>
          <w:lang w:val="en-GB"/>
        </w:rPr>
        <w:t>kWth</w:t>
      </w:r>
      <w:proofErr w:type="spellEnd"/>
      <w:r w:rsidR="004D3289" w:rsidRPr="004D3289">
        <w:rPr>
          <w:lang w:val="en-GB"/>
        </w:rPr>
        <w:t>. The produced heat of the CHP-installation is being used to maintain the temperature of the digestion process. The produced electricity is being used to cover the own electricity consumption at KTC De Marke and the surplus is being sold over the public electricity grid.</w:t>
      </w:r>
      <w:bookmarkStart w:id="0" w:name="_GoBack"/>
      <w:bookmarkEnd w:id="0"/>
    </w:p>
    <w:p w:rsidR="00F858DC" w:rsidRPr="004D3289" w:rsidRDefault="00F858DC">
      <w:pPr>
        <w:rPr>
          <w:lang w:val="en-GB"/>
        </w:rPr>
      </w:pPr>
    </w:p>
    <w:sectPr w:rsidR="00F858DC" w:rsidRPr="004D3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E8"/>
    <w:rsid w:val="000004BF"/>
    <w:rsid w:val="0000309C"/>
    <w:rsid w:val="00013719"/>
    <w:rsid w:val="00026C27"/>
    <w:rsid w:val="00030311"/>
    <w:rsid w:val="000336C1"/>
    <w:rsid w:val="00033C9C"/>
    <w:rsid w:val="00035514"/>
    <w:rsid w:val="00041A72"/>
    <w:rsid w:val="00042B1C"/>
    <w:rsid w:val="000465BB"/>
    <w:rsid w:val="00046DE7"/>
    <w:rsid w:val="000533AD"/>
    <w:rsid w:val="00056029"/>
    <w:rsid w:val="000560B6"/>
    <w:rsid w:val="0006381A"/>
    <w:rsid w:val="0006587B"/>
    <w:rsid w:val="00070597"/>
    <w:rsid w:val="00070818"/>
    <w:rsid w:val="000712D5"/>
    <w:rsid w:val="0007176D"/>
    <w:rsid w:val="000725F5"/>
    <w:rsid w:val="00072EF5"/>
    <w:rsid w:val="000766AF"/>
    <w:rsid w:val="00076F84"/>
    <w:rsid w:val="00082B4C"/>
    <w:rsid w:val="00086319"/>
    <w:rsid w:val="0009091C"/>
    <w:rsid w:val="00093C1E"/>
    <w:rsid w:val="000971D7"/>
    <w:rsid w:val="000A5CA6"/>
    <w:rsid w:val="000B0C4F"/>
    <w:rsid w:val="000B37D2"/>
    <w:rsid w:val="000B476D"/>
    <w:rsid w:val="000C03CD"/>
    <w:rsid w:val="000D53C0"/>
    <w:rsid w:val="000D5653"/>
    <w:rsid w:val="000E2C0C"/>
    <w:rsid w:val="000E334C"/>
    <w:rsid w:val="000E7880"/>
    <w:rsid w:val="000F330E"/>
    <w:rsid w:val="000F6D65"/>
    <w:rsid w:val="0010008E"/>
    <w:rsid w:val="00106EC2"/>
    <w:rsid w:val="00107B89"/>
    <w:rsid w:val="00114E85"/>
    <w:rsid w:val="00114F4B"/>
    <w:rsid w:val="00117EB5"/>
    <w:rsid w:val="00123E00"/>
    <w:rsid w:val="001344F7"/>
    <w:rsid w:val="001353A9"/>
    <w:rsid w:val="00136F26"/>
    <w:rsid w:val="00141C32"/>
    <w:rsid w:val="00142D11"/>
    <w:rsid w:val="0014406D"/>
    <w:rsid w:val="00150BCE"/>
    <w:rsid w:val="001561B2"/>
    <w:rsid w:val="00163854"/>
    <w:rsid w:val="0016516A"/>
    <w:rsid w:val="0016536D"/>
    <w:rsid w:val="00165D17"/>
    <w:rsid w:val="00167C0A"/>
    <w:rsid w:val="00171BF4"/>
    <w:rsid w:val="0018789F"/>
    <w:rsid w:val="00191620"/>
    <w:rsid w:val="00191B9D"/>
    <w:rsid w:val="00191FA2"/>
    <w:rsid w:val="00192B67"/>
    <w:rsid w:val="001A130A"/>
    <w:rsid w:val="001A34E8"/>
    <w:rsid w:val="001A435A"/>
    <w:rsid w:val="001A7246"/>
    <w:rsid w:val="001B09A0"/>
    <w:rsid w:val="001B35F5"/>
    <w:rsid w:val="001C11EE"/>
    <w:rsid w:val="001C1E81"/>
    <w:rsid w:val="001C6CBB"/>
    <w:rsid w:val="001C73FD"/>
    <w:rsid w:val="001C7557"/>
    <w:rsid w:val="001D0893"/>
    <w:rsid w:val="001D1355"/>
    <w:rsid w:val="001D7743"/>
    <w:rsid w:val="001D79B6"/>
    <w:rsid w:val="001E28C0"/>
    <w:rsid w:val="001E65C0"/>
    <w:rsid w:val="001F1D9C"/>
    <w:rsid w:val="001F3F3A"/>
    <w:rsid w:val="001F40E3"/>
    <w:rsid w:val="001F500B"/>
    <w:rsid w:val="0020048B"/>
    <w:rsid w:val="00202594"/>
    <w:rsid w:val="002040E0"/>
    <w:rsid w:val="002149EC"/>
    <w:rsid w:val="00216C06"/>
    <w:rsid w:val="0022074D"/>
    <w:rsid w:val="00220DBD"/>
    <w:rsid w:val="002219C1"/>
    <w:rsid w:val="00226C7B"/>
    <w:rsid w:val="002277F3"/>
    <w:rsid w:val="00227C21"/>
    <w:rsid w:val="00227FD3"/>
    <w:rsid w:val="00230153"/>
    <w:rsid w:val="00234B8A"/>
    <w:rsid w:val="00234F6F"/>
    <w:rsid w:val="00236633"/>
    <w:rsid w:val="002428AE"/>
    <w:rsid w:val="002442EF"/>
    <w:rsid w:val="00244D83"/>
    <w:rsid w:val="00245687"/>
    <w:rsid w:val="0025161E"/>
    <w:rsid w:val="00265F3E"/>
    <w:rsid w:val="00270C21"/>
    <w:rsid w:val="002763B4"/>
    <w:rsid w:val="00285BED"/>
    <w:rsid w:val="00286F84"/>
    <w:rsid w:val="00290883"/>
    <w:rsid w:val="002A03D3"/>
    <w:rsid w:val="002A506E"/>
    <w:rsid w:val="002A7089"/>
    <w:rsid w:val="002B2194"/>
    <w:rsid w:val="002B5C56"/>
    <w:rsid w:val="002B6C7E"/>
    <w:rsid w:val="002B73E9"/>
    <w:rsid w:val="002C2702"/>
    <w:rsid w:val="002C7C54"/>
    <w:rsid w:val="002D0670"/>
    <w:rsid w:val="002D06DC"/>
    <w:rsid w:val="002D22FF"/>
    <w:rsid w:val="002D696B"/>
    <w:rsid w:val="002D799A"/>
    <w:rsid w:val="002E040C"/>
    <w:rsid w:val="002E1A4F"/>
    <w:rsid w:val="002E759D"/>
    <w:rsid w:val="002F05D5"/>
    <w:rsid w:val="002F1B92"/>
    <w:rsid w:val="002F1BD7"/>
    <w:rsid w:val="002F1F92"/>
    <w:rsid w:val="002F2688"/>
    <w:rsid w:val="002F3C10"/>
    <w:rsid w:val="002F5CAD"/>
    <w:rsid w:val="002F7E79"/>
    <w:rsid w:val="00302BA9"/>
    <w:rsid w:val="0030517C"/>
    <w:rsid w:val="00305D54"/>
    <w:rsid w:val="00310786"/>
    <w:rsid w:val="00310E68"/>
    <w:rsid w:val="00320D5D"/>
    <w:rsid w:val="00322B64"/>
    <w:rsid w:val="00323534"/>
    <w:rsid w:val="0033248A"/>
    <w:rsid w:val="00332F82"/>
    <w:rsid w:val="00336219"/>
    <w:rsid w:val="00343BF0"/>
    <w:rsid w:val="00343DE8"/>
    <w:rsid w:val="0034554B"/>
    <w:rsid w:val="0035002B"/>
    <w:rsid w:val="00351139"/>
    <w:rsid w:val="003526C4"/>
    <w:rsid w:val="003579CE"/>
    <w:rsid w:val="00362B9E"/>
    <w:rsid w:val="00363D4F"/>
    <w:rsid w:val="00366467"/>
    <w:rsid w:val="00372E23"/>
    <w:rsid w:val="00375B59"/>
    <w:rsid w:val="0037638D"/>
    <w:rsid w:val="00380761"/>
    <w:rsid w:val="0038300B"/>
    <w:rsid w:val="00386949"/>
    <w:rsid w:val="0038719F"/>
    <w:rsid w:val="00390B89"/>
    <w:rsid w:val="003971CE"/>
    <w:rsid w:val="003A133C"/>
    <w:rsid w:val="003A2030"/>
    <w:rsid w:val="003B0524"/>
    <w:rsid w:val="003B2875"/>
    <w:rsid w:val="003B52D6"/>
    <w:rsid w:val="003B541D"/>
    <w:rsid w:val="003B6104"/>
    <w:rsid w:val="003C08FE"/>
    <w:rsid w:val="003D5C5D"/>
    <w:rsid w:val="003D703B"/>
    <w:rsid w:val="003E1C9B"/>
    <w:rsid w:val="003E6344"/>
    <w:rsid w:val="003E7450"/>
    <w:rsid w:val="003F0E5F"/>
    <w:rsid w:val="003F1AC6"/>
    <w:rsid w:val="0040134D"/>
    <w:rsid w:val="00402813"/>
    <w:rsid w:val="0040362A"/>
    <w:rsid w:val="00411F82"/>
    <w:rsid w:val="004136C0"/>
    <w:rsid w:val="00422BB4"/>
    <w:rsid w:val="0042536F"/>
    <w:rsid w:val="004329D6"/>
    <w:rsid w:val="00442E5C"/>
    <w:rsid w:val="00444A14"/>
    <w:rsid w:val="00446CC0"/>
    <w:rsid w:val="004528C2"/>
    <w:rsid w:val="004616DC"/>
    <w:rsid w:val="004640FA"/>
    <w:rsid w:val="00464F15"/>
    <w:rsid w:val="00467028"/>
    <w:rsid w:val="00471902"/>
    <w:rsid w:val="00475053"/>
    <w:rsid w:val="004815BE"/>
    <w:rsid w:val="00490B50"/>
    <w:rsid w:val="0049458F"/>
    <w:rsid w:val="004A2B44"/>
    <w:rsid w:val="004A74AC"/>
    <w:rsid w:val="004B2561"/>
    <w:rsid w:val="004B7A1C"/>
    <w:rsid w:val="004C0318"/>
    <w:rsid w:val="004C0A32"/>
    <w:rsid w:val="004C134E"/>
    <w:rsid w:val="004C322F"/>
    <w:rsid w:val="004C3337"/>
    <w:rsid w:val="004D1045"/>
    <w:rsid w:val="004D1B98"/>
    <w:rsid w:val="004D2884"/>
    <w:rsid w:val="004D29C1"/>
    <w:rsid w:val="004D3289"/>
    <w:rsid w:val="004D460F"/>
    <w:rsid w:val="004D542B"/>
    <w:rsid w:val="004D7E5B"/>
    <w:rsid w:val="004E0D6C"/>
    <w:rsid w:val="004E12FF"/>
    <w:rsid w:val="004E2E82"/>
    <w:rsid w:val="004F3804"/>
    <w:rsid w:val="00505802"/>
    <w:rsid w:val="0051205F"/>
    <w:rsid w:val="00521487"/>
    <w:rsid w:val="005316CB"/>
    <w:rsid w:val="005345BD"/>
    <w:rsid w:val="005416D6"/>
    <w:rsid w:val="0054263B"/>
    <w:rsid w:val="00554689"/>
    <w:rsid w:val="00563BEA"/>
    <w:rsid w:val="005752DC"/>
    <w:rsid w:val="00576619"/>
    <w:rsid w:val="00580D9F"/>
    <w:rsid w:val="00581BDD"/>
    <w:rsid w:val="005854AB"/>
    <w:rsid w:val="0059001B"/>
    <w:rsid w:val="0059109E"/>
    <w:rsid w:val="005929FE"/>
    <w:rsid w:val="00593C26"/>
    <w:rsid w:val="00593E7B"/>
    <w:rsid w:val="00596191"/>
    <w:rsid w:val="005A1F55"/>
    <w:rsid w:val="005A3287"/>
    <w:rsid w:val="005B10BF"/>
    <w:rsid w:val="005B4E90"/>
    <w:rsid w:val="005C1FAD"/>
    <w:rsid w:val="005C45C8"/>
    <w:rsid w:val="005D3E8F"/>
    <w:rsid w:val="005D622A"/>
    <w:rsid w:val="005D6EED"/>
    <w:rsid w:val="005E0907"/>
    <w:rsid w:val="005E1B1E"/>
    <w:rsid w:val="005E44A4"/>
    <w:rsid w:val="005F02D2"/>
    <w:rsid w:val="005F15D9"/>
    <w:rsid w:val="005F34C7"/>
    <w:rsid w:val="005F75D9"/>
    <w:rsid w:val="005F7C28"/>
    <w:rsid w:val="00602B1E"/>
    <w:rsid w:val="0060309D"/>
    <w:rsid w:val="006040AA"/>
    <w:rsid w:val="00605A17"/>
    <w:rsid w:val="0060713D"/>
    <w:rsid w:val="0061602B"/>
    <w:rsid w:val="006218B0"/>
    <w:rsid w:val="00623F8F"/>
    <w:rsid w:val="00633490"/>
    <w:rsid w:val="00635FD1"/>
    <w:rsid w:val="0063785C"/>
    <w:rsid w:val="00644100"/>
    <w:rsid w:val="006578A0"/>
    <w:rsid w:val="00671A2B"/>
    <w:rsid w:val="0067255E"/>
    <w:rsid w:val="0067427C"/>
    <w:rsid w:val="00674F61"/>
    <w:rsid w:val="00675DD4"/>
    <w:rsid w:val="00687711"/>
    <w:rsid w:val="006901A1"/>
    <w:rsid w:val="006A05D4"/>
    <w:rsid w:val="006A245D"/>
    <w:rsid w:val="006A3F56"/>
    <w:rsid w:val="006A4A6B"/>
    <w:rsid w:val="006A751B"/>
    <w:rsid w:val="006B3053"/>
    <w:rsid w:val="006B6A20"/>
    <w:rsid w:val="006B77AA"/>
    <w:rsid w:val="006C3C4B"/>
    <w:rsid w:val="006C4704"/>
    <w:rsid w:val="006E142D"/>
    <w:rsid w:val="006E38A1"/>
    <w:rsid w:val="006E601B"/>
    <w:rsid w:val="00701D33"/>
    <w:rsid w:val="0070207B"/>
    <w:rsid w:val="00703F95"/>
    <w:rsid w:val="00705F80"/>
    <w:rsid w:val="00707C83"/>
    <w:rsid w:val="00710B20"/>
    <w:rsid w:val="00711953"/>
    <w:rsid w:val="00713456"/>
    <w:rsid w:val="007156B4"/>
    <w:rsid w:val="00721683"/>
    <w:rsid w:val="00721F60"/>
    <w:rsid w:val="00721FB8"/>
    <w:rsid w:val="00727EFF"/>
    <w:rsid w:val="0073431D"/>
    <w:rsid w:val="00744696"/>
    <w:rsid w:val="00744E62"/>
    <w:rsid w:val="00747E70"/>
    <w:rsid w:val="007531C4"/>
    <w:rsid w:val="007608E6"/>
    <w:rsid w:val="0076248E"/>
    <w:rsid w:val="00766481"/>
    <w:rsid w:val="00771395"/>
    <w:rsid w:val="00771AA0"/>
    <w:rsid w:val="00771B7A"/>
    <w:rsid w:val="00771E2B"/>
    <w:rsid w:val="007815C4"/>
    <w:rsid w:val="0079113D"/>
    <w:rsid w:val="00797B77"/>
    <w:rsid w:val="007A08B9"/>
    <w:rsid w:val="007A0981"/>
    <w:rsid w:val="007B1DCF"/>
    <w:rsid w:val="007B1E66"/>
    <w:rsid w:val="007B3AA1"/>
    <w:rsid w:val="007B46A3"/>
    <w:rsid w:val="007B7707"/>
    <w:rsid w:val="007D1B31"/>
    <w:rsid w:val="007D1F48"/>
    <w:rsid w:val="007D393E"/>
    <w:rsid w:val="007D6758"/>
    <w:rsid w:val="007D6B84"/>
    <w:rsid w:val="007D7244"/>
    <w:rsid w:val="007E0E76"/>
    <w:rsid w:val="007E1BB4"/>
    <w:rsid w:val="007E260A"/>
    <w:rsid w:val="007E429A"/>
    <w:rsid w:val="007E69F3"/>
    <w:rsid w:val="00804F5B"/>
    <w:rsid w:val="00816228"/>
    <w:rsid w:val="00821D8A"/>
    <w:rsid w:val="008339FC"/>
    <w:rsid w:val="008353C8"/>
    <w:rsid w:val="008365BB"/>
    <w:rsid w:val="00844C4B"/>
    <w:rsid w:val="00845129"/>
    <w:rsid w:val="0084725B"/>
    <w:rsid w:val="00855692"/>
    <w:rsid w:val="008640F9"/>
    <w:rsid w:val="00865449"/>
    <w:rsid w:val="00870DB2"/>
    <w:rsid w:val="00870EAB"/>
    <w:rsid w:val="00871895"/>
    <w:rsid w:val="00877453"/>
    <w:rsid w:val="008870DC"/>
    <w:rsid w:val="0088792E"/>
    <w:rsid w:val="0089126F"/>
    <w:rsid w:val="008915C3"/>
    <w:rsid w:val="00892703"/>
    <w:rsid w:val="00892948"/>
    <w:rsid w:val="008932DB"/>
    <w:rsid w:val="008A3CC5"/>
    <w:rsid w:val="008C20CC"/>
    <w:rsid w:val="008C4A2C"/>
    <w:rsid w:val="008C5769"/>
    <w:rsid w:val="008D6092"/>
    <w:rsid w:val="008D674A"/>
    <w:rsid w:val="008E4EF7"/>
    <w:rsid w:val="008E51D2"/>
    <w:rsid w:val="008E57D3"/>
    <w:rsid w:val="008E6904"/>
    <w:rsid w:val="008F120D"/>
    <w:rsid w:val="008F16E3"/>
    <w:rsid w:val="008F484C"/>
    <w:rsid w:val="008F49E7"/>
    <w:rsid w:val="008F4ED5"/>
    <w:rsid w:val="008F56CF"/>
    <w:rsid w:val="008F6CE0"/>
    <w:rsid w:val="00900801"/>
    <w:rsid w:val="00904049"/>
    <w:rsid w:val="00904990"/>
    <w:rsid w:val="00910C02"/>
    <w:rsid w:val="00911D2B"/>
    <w:rsid w:val="0091748C"/>
    <w:rsid w:val="00922ED5"/>
    <w:rsid w:val="00924274"/>
    <w:rsid w:val="0092477C"/>
    <w:rsid w:val="00925E38"/>
    <w:rsid w:val="009273CE"/>
    <w:rsid w:val="00927B21"/>
    <w:rsid w:val="009310A6"/>
    <w:rsid w:val="00931696"/>
    <w:rsid w:val="009331BF"/>
    <w:rsid w:val="00934252"/>
    <w:rsid w:val="00937D33"/>
    <w:rsid w:val="0094329D"/>
    <w:rsid w:val="00944698"/>
    <w:rsid w:val="0094667F"/>
    <w:rsid w:val="00951DB6"/>
    <w:rsid w:val="009531A6"/>
    <w:rsid w:val="009554F5"/>
    <w:rsid w:val="00960A58"/>
    <w:rsid w:val="00961B1B"/>
    <w:rsid w:val="00962044"/>
    <w:rsid w:val="009623F9"/>
    <w:rsid w:val="00964951"/>
    <w:rsid w:val="00964D69"/>
    <w:rsid w:val="00971641"/>
    <w:rsid w:val="00972A3A"/>
    <w:rsid w:val="0098389E"/>
    <w:rsid w:val="0098623B"/>
    <w:rsid w:val="009979F5"/>
    <w:rsid w:val="009A29EB"/>
    <w:rsid w:val="009A2DE6"/>
    <w:rsid w:val="009A7851"/>
    <w:rsid w:val="009B03C9"/>
    <w:rsid w:val="009B1FD8"/>
    <w:rsid w:val="009B77AA"/>
    <w:rsid w:val="009C0AE0"/>
    <w:rsid w:val="009C53B0"/>
    <w:rsid w:val="009D0F5B"/>
    <w:rsid w:val="009F2F63"/>
    <w:rsid w:val="009F4EC0"/>
    <w:rsid w:val="009F51B5"/>
    <w:rsid w:val="00A010A9"/>
    <w:rsid w:val="00A079CE"/>
    <w:rsid w:val="00A1368D"/>
    <w:rsid w:val="00A17944"/>
    <w:rsid w:val="00A2055C"/>
    <w:rsid w:val="00A205F8"/>
    <w:rsid w:val="00A21531"/>
    <w:rsid w:val="00A338F4"/>
    <w:rsid w:val="00A356A8"/>
    <w:rsid w:val="00A406AB"/>
    <w:rsid w:val="00A44AE4"/>
    <w:rsid w:val="00A50B07"/>
    <w:rsid w:val="00A5164F"/>
    <w:rsid w:val="00A51F74"/>
    <w:rsid w:val="00A562FC"/>
    <w:rsid w:val="00A61D06"/>
    <w:rsid w:val="00A61D6A"/>
    <w:rsid w:val="00A72DE3"/>
    <w:rsid w:val="00A8096C"/>
    <w:rsid w:val="00A81FFC"/>
    <w:rsid w:val="00A8669E"/>
    <w:rsid w:val="00A86DD9"/>
    <w:rsid w:val="00A92AA4"/>
    <w:rsid w:val="00A955C0"/>
    <w:rsid w:val="00AA0EE3"/>
    <w:rsid w:val="00AA115E"/>
    <w:rsid w:val="00AA12FD"/>
    <w:rsid w:val="00AA39BB"/>
    <w:rsid w:val="00AA4EB8"/>
    <w:rsid w:val="00AB6745"/>
    <w:rsid w:val="00AC7DE0"/>
    <w:rsid w:val="00AD10B0"/>
    <w:rsid w:val="00AD3622"/>
    <w:rsid w:val="00AD4711"/>
    <w:rsid w:val="00AE2FA6"/>
    <w:rsid w:val="00AE483E"/>
    <w:rsid w:val="00AF1215"/>
    <w:rsid w:val="00AF193F"/>
    <w:rsid w:val="00AF2257"/>
    <w:rsid w:val="00AF51AD"/>
    <w:rsid w:val="00B0486B"/>
    <w:rsid w:val="00B04A93"/>
    <w:rsid w:val="00B06E53"/>
    <w:rsid w:val="00B12759"/>
    <w:rsid w:val="00B15CEA"/>
    <w:rsid w:val="00B24402"/>
    <w:rsid w:val="00B25972"/>
    <w:rsid w:val="00B34645"/>
    <w:rsid w:val="00B357AB"/>
    <w:rsid w:val="00B35F3E"/>
    <w:rsid w:val="00B40E7F"/>
    <w:rsid w:val="00B42033"/>
    <w:rsid w:val="00B43D29"/>
    <w:rsid w:val="00B44C6B"/>
    <w:rsid w:val="00B45003"/>
    <w:rsid w:val="00B4592D"/>
    <w:rsid w:val="00B53792"/>
    <w:rsid w:val="00B53ECD"/>
    <w:rsid w:val="00B565FC"/>
    <w:rsid w:val="00B6413D"/>
    <w:rsid w:val="00B67887"/>
    <w:rsid w:val="00B70283"/>
    <w:rsid w:val="00B70DB8"/>
    <w:rsid w:val="00B73575"/>
    <w:rsid w:val="00B756DE"/>
    <w:rsid w:val="00B83553"/>
    <w:rsid w:val="00B83B27"/>
    <w:rsid w:val="00B958FC"/>
    <w:rsid w:val="00B96BDD"/>
    <w:rsid w:val="00B96C93"/>
    <w:rsid w:val="00B97077"/>
    <w:rsid w:val="00BA3D3A"/>
    <w:rsid w:val="00BA5033"/>
    <w:rsid w:val="00BA5B95"/>
    <w:rsid w:val="00BA6513"/>
    <w:rsid w:val="00BA7112"/>
    <w:rsid w:val="00BB0475"/>
    <w:rsid w:val="00BB7130"/>
    <w:rsid w:val="00BC31C3"/>
    <w:rsid w:val="00BC32C0"/>
    <w:rsid w:val="00BC49BB"/>
    <w:rsid w:val="00BC6A89"/>
    <w:rsid w:val="00BD4BE0"/>
    <w:rsid w:val="00BD5AFC"/>
    <w:rsid w:val="00BF02E4"/>
    <w:rsid w:val="00BF1F4F"/>
    <w:rsid w:val="00BF3810"/>
    <w:rsid w:val="00BF4E8C"/>
    <w:rsid w:val="00C07737"/>
    <w:rsid w:val="00C11A47"/>
    <w:rsid w:val="00C134B5"/>
    <w:rsid w:val="00C1439D"/>
    <w:rsid w:val="00C178A2"/>
    <w:rsid w:val="00C23063"/>
    <w:rsid w:val="00C24A30"/>
    <w:rsid w:val="00C25596"/>
    <w:rsid w:val="00C31F7C"/>
    <w:rsid w:val="00C325CD"/>
    <w:rsid w:val="00C35654"/>
    <w:rsid w:val="00C46FAA"/>
    <w:rsid w:val="00C52BDF"/>
    <w:rsid w:val="00C5423A"/>
    <w:rsid w:val="00C56A23"/>
    <w:rsid w:val="00C60A27"/>
    <w:rsid w:val="00C66F0A"/>
    <w:rsid w:val="00C71332"/>
    <w:rsid w:val="00C80D25"/>
    <w:rsid w:val="00C9298D"/>
    <w:rsid w:val="00CA3387"/>
    <w:rsid w:val="00CA4A79"/>
    <w:rsid w:val="00CB0231"/>
    <w:rsid w:val="00CB1446"/>
    <w:rsid w:val="00CB363C"/>
    <w:rsid w:val="00CC080F"/>
    <w:rsid w:val="00CC40ED"/>
    <w:rsid w:val="00CD3ECC"/>
    <w:rsid w:val="00CD6450"/>
    <w:rsid w:val="00CD6E0E"/>
    <w:rsid w:val="00CD7CEF"/>
    <w:rsid w:val="00CD7E10"/>
    <w:rsid w:val="00CE3B62"/>
    <w:rsid w:val="00CE493F"/>
    <w:rsid w:val="00CE57D3"/>
    <w:rsid w:val="00CF5731"/>
    <w:rsid w:val="00CF607C"/>
    <w:rsid w:val="00D03827"/>
    <w:rsid w:val="00D043DF"/>
    <w:rsid w:val="00D100A5"/>
    <w:rsid w:val="00D14333"/>
    <w:rsid w:val="00D14EAB"/>
    <w:rsid w:val="00D21E95"/>
    <w:rsid w:val="00D22506"/>
    <w:rsid w:val="00D339D3"/>
    <w:rsid w:val="00D35164"/>
    <w:rsid w:val="00D44B46"/>
    <w:rsid w:val="00D44DB8"/>
    <w:rsid w:val="00D4726C"/>
    <w:rsid w:val="00D5279E"/>
    <w:rsid w:val="00D541C1"/>
    <w:rsid w:val="00D562B0"/>
    <w:rsid w:val="00D57B7A"/>
    <w:rsid w:val="00D57D98"/>
    <w:rsid w:val="00D62489"/>
    <w:rsid w:val="00D63524"/>
    <w:rsid w:val="00D725C9"/>
    <w:rsid w:val="00D73301"/>
    <w:rsid w:val="00D753F2"/>
    <w:rsid w:val="00D762E7"/>
    <w:rsid w:val="00D938E5"/>
    <w:rsid w:val="00D96337"/>
    <w:rsid w:val="00D96E59"/>
    <w:rsid w:val="00DA023A"/>
    <w:rsid w:val="00DA0F50"/>
    <w:rsid w:val="00DA1286"/>
    <w:rsid w:val="00DA4C63"/>
    <w:rsid w:val="00DA6906"/>
    <w:rsid w:val="00DB391D"/>
    <w:rsid w:val="00DB5454"/>
    <w:rsid w:val="00DC7757"/>
    <w:rsid w:val="00DC7EDF"/>
    <w:rsid w:val="00DD4EB3"/>
    <w:rsid w:val="00DD5A1C"/>
    <w:rsid w:val="00DE2CFF"/>
    <w:rsid w:val="00DE3589"/>
    <w:rsid w:val="00DE5681"/>
    <w:rsid w:val="00DE6514"/>
    <w:rsid w:val="00DF43A5"/>
    <w:rsid w:val="00DF6688"/>
    <w:rsid w:val="00E0367A"/>
    <w:rsid w:val="00E03886"/>
    <w:rsid w:val="00E138C6"/>
    <w:rsid w:val="00E307F8"/>
    <w:rsid w:val="00E314ED"/>
    <w:rsid w:val="00E332D6"/>
    <w:rsid w:val="00E33CFF"/>
    <w:rsid w:val="00E35109"/>
    <w:rsid w:val="00E379FB"/>
    <w:rsid w:val="00E37BB6"/>
    <w:rsid w:val="00E40620"/>
    <w:rsid w:val="00E41753"/>
    <w:rsid w:val="00E41A21"/>
    <w:rsid w:val="00E44F9C"/>
    <w:rsid w:val="00E460DF"/>
    <w:rsid w:val="00E47CEC"/>
    <w:rsid w:val="00E55C96"/>
    <w:rsid w:val="00E62FB4"/>
    <w:rsid w:val="00E650AF"/>
    <w:rsid w:val="00E672EC"/>
    <w:rsid w:val="00E70471"/>
    <w:rsid w:val="00E71BE5"/>
    <w:rsid w:val="00E826A3"/>
    <w:rsid w:val="00E84931"/>
    <w:rsid w:val="00E93D6D"/>
    <w:rsid w:val="00E93F03"/>
    <w:rsid w:val="00EA0CFE"/>
    <w:rsid w:val="00EA173A"/>
    <w:rsid w:val="00EA1DD2"/>
    <w:rsid w:val="00EB018F"/>
    <w:rsid w:val="00EB1236"/>
    <w:rsid w:val="00EB546E"/>
    <w:rsid w:val="00EB79A3"/>
    <w:rsid w:val="00EC6094"/>
    <w:rsid w:val="00ED1827"/>
    <w:rsid w:val="00ED1F6A"/>
    <w:rsid w:val="00ED7307"/>
    <w:rsid w:val="00EE2594"/>
    <w:rsid w:val="00EE2BA5"/>
    <w:rsid w:val="00EE2EF1"/>
    <w:rsid w:val="00EE4058"/>
    <w:rsid w:val="00EF0A6D"/>
    <w:rsid w:val="00EF1EE3"/>
    <w:rsid w:val="00EF27A5"/>
    <w:rsid w:val="00EF3BDF"/>
    <w:rsid w:val="00EF3FF7"/>
    <w:rsid w:val="00F0314D"/>
    <w:rsid w:val="00F04438"/>
    <w:rsid w:val="00F04FF7"/>
    <w:rsid w:val="00F11A9E"/>
    <w:rsid w:val="00F13AD3"/>
    <w:rsid w:val="00F22643"/>
    <w:rsid w:val="00F27760"/>
    <w:rsid w:val="00F31ECF"/>
    <w:rsid w:val="00F32F69"/>
    <w:rsid w:val="00F33BAB"/>
    <w:rsid w:val="00F405F8"/>
    <w:rsid w:val="00F55E67"/>
    <w:rsid w:val="00F56B7A"/>
    <w:rsid w:val="00F5781F"/>
    <w:rsid w:val="00F57DC3"/>
    <w:rsid w:val="00F6146C"/>
    <w:rsid w:val="00F6250C"/>
    <w:rsid w:val="00F63F21"/>
    <w:rsid w:val="00F64A96"/>
    <w:rsid w:val="00F653DA"/>
    <w:rsid w:val="00F8028E"/>
    <w:rsid w:val="00F858DC"/>
    <w:rsid w:val="00F90FE0"/>
    <w:rsid w:val="00F918BC"/>
    <w:rsid w:val="00F9592D"/>
    <w:rsid w:val="00FA2D54"/>
    <w:rsid w:val="00FA43F6"/>
    <w:rsid w:val="00FB3599"/>
    <w:rsid w:val="00FB3E45"/>
    <w:rsid w:val="00FC4214"/>
    <w:rsid w:val="00FC6720"/>
    <w:rsid w:val="00FD5826"/>
    <w:rsid w:val="00FE028A"/>
    <w:rsid w:val="00FE68DA"/>
    <w:rsid w:val="00FE7955"/>
    <w:rsid w:val="00FF0FC9"/>
    <w:rsid w:val="00FF120F"/>
    <w:rsid w:val="00FF41E3"/>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E8"/>
    <w:pPr>
      <w:spacing w:after="0" w:line="240" w:lineRule="auto"/>
    </w:pPr>
    <w:rPr>
      <w:rFonts w:ascii="News Gothic" w:eastAsia="Times New Roman" w:hAnsi="News Gothic" w:cs="Times New Roman"/>
      <w:sz w:val="19"/>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E8"/>
    <w:pPr>
      <w:spacing w:after="0" w:line="240" w:lineRule="auto"/>
    </w:pPr>
    <w:rPr>
      <w:rFonts w:ascii="News Gothic" w:eastAsia="Times New Roman" w:hAnsi="News Gothic" w:cs="Times New Roman"/>
      <w:sz w:val="19"/>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 Maikel</dc:creator>
  <cp:lastModifiedBy>Timmerman, Maikel</cp:lastModifiedBy>
  <cp:revision>6</cp:revision>
  <dcterms:created xsi:type="dcterms:W3CDTF">2015-01-20T13:13:00Z</dcterms:created>
  <dcterms:modified xsi:type="dcterms:W3CDTF">2015-01-27T09:38:00Z</dcterms:modified>
</cp:coreProperties>
</file>